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552CB8" w:rsidRDefault="00552CB8" w:rsidP="00DB65ED">
      <w:pPr>
        <w:pStyle w:val="Default"/>
        <w:jc w:val="right"/>
        <w:rPr>
          <w:rFonts w:asciiTheme="minorHAnsi" w:hAnsiTheme="minorHAnsi" w:cstheme="minorHAnsi"/>
        </w:rPr>
      </w:pP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58033A">
        <w:rPr>
          <w:rFonts w:asciiTheme="minorHAnsi" w:hAnsiTheme="minorHAnsi" w:cstheme="minorHAnsi"/>
        </w:rPr>
        <w:t>L’11/7/17</w:t>
      </w:r>
      <w:bookmarkStart w:id="0" w:name="_GoBack"/>
      <w:bookmarkEnd w:id="0"/>
    </w:p>
    <w:p w:rsidR="00B33D05" w:rsidRPr="00002755" w:rsidRDefault="00B33D05"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C13D86" w:rsidRDefault="00112B89" w:rsidP="00FA41E6">
      <w:pPr>
        <w:pBdr>
          <w:top w:val="single" w:sz="4" w:space="1" w:color="auto"/>
          <w:left w:val="single" w:sz="4" w:space="4" w:color="auto"/>
          <w:bottom w:val="single" w:sz="4" w:space="1" w:color="auto"/>
          <w:right w:val="single" w:sz="4" w:space="4" w:color="auto"/>
        </w:pBdr>
        <w:ind w:left="360" w:right="332"/>
        <w:jc w:val="both"/>
      </w:pPr>
      <w:r>
        <w:rPr>
          <w:rFonts w:asciiTheme="minorHAnsi" w:hAnsiTheme="minorHAnsi" w:cstheme="minorHAnsi"/>
          <w:b/>
        </w:rPr>
        <w:t>Definito l’iter per la riattivazione degli ascensori fermi presso l’ospedale di Sciacca, entro fine mese la presentazione delle offerte</w:t>
      </w:r>
    </w:p>
    <w:p w:rsidR="00803155" w:rsidRDefault="00803155" w:rsidP="00803155">
      <w:pPr>
        <w:jc w:val="both"/>
        <w:rPr>
          <w:rFonts w:asciiTheme="minorHAnsi" w:eastAsia="Times New Roman" w:hAnsiTheme="minorHAnsi" w:cstheme="minorHAnsi"/>
          <w:lang w:eastAsia="it-IT"/>
        </w:rPr>
      </w:pPr>
    </w:p>
    <w:p w:rsidR="00552CB8" w:rsidRDefault="00552CB8" w:rsidP="00803155">
      <w:pPr>
        <w:jc w:val="both"/>
        <w:rPr>
          <w:rFonts w:asciiTheme="minorHAnsi" w:eastAsia="Times New Roman" w:hAnsiTheme="minorHAnsi" w:cstheme="minorHAnsi"/>
          <w:lang w:eastAsia="it-IT"/>
        </w:rPr>
      </w:pPr>
    </w:p>
    <w:p w:rsidR="00112B89" w:rsidRDefault="00203446" w:rsidP="00112B89">
      <w:pPr>
        <w:shd w:val="clear" w:color="auto" w:fill="FFFFFF"/>
        <w:spacing w:line="360" w:lineRule="auto"/>
        <w:ind w:right="-284"/>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E’ un investimento di quasi duecentomila euro quello che la Direzione strategica dell’Azienda sanitaria provinciale di Agrigento ha deciso di destinare per la riparazione degli impianti elevatori attualmente fermi presso il presidio ospedaliero “Giovanni Paolo II” di Sciacca. L’iter dell’intervento, già in fase avanzata, prevede in questi giorni l’individuazione degli operatori economici attraverso il portale acquisti in rete sulla piattaforma </w:t>
      </w:r>
      <w:proofErr w:type="spellStart"/>
      <w:r w:rsidR="00F3106F">
        <w:rPr>
          <w:rFonts w:asciiTheme="minorHAnsi" w:eastAsia="Times New Roman" w:hAnsiTheme="minorHAnsi" w:cstheme="minorHAnsi"/>
          <w:lang w:eastAsia="it-IT"/>
        </w:rPr>
        <w:t>Mef</w:t>
      </w:r>
      <w:proofErr w:type="spellEnd"/>
      <w:r w:rsidR="00F3106F">
        <w:rPr>
          <w:rFonts w:asciiTheme="minorHAnsi" w:eastAsia="Times New Roman" w:hAnsiTheme="minorHAnsi" w:cstheme="minorHAnsi"/>
          <w:lang w:eastAsia="it-IT"/>
        </w:rPr>
        <w:t xml:space="preserve">-Consip. </w:t>
      </w:r>
      <w:r w:rsidR="009D030E">
        <w:rPr>
          <w:rFonts w:asciiTheme="minorHAnsi" w:eastAsia="Times New Roman" w:hAnsiTheme="minorHAnsi" w:cstheme="minorHAnsi"/>
          <w:lang w:eastAsia="it-IT"/>
        </w:rPr>
        <w:t>Le ditte interessate avranno tempo sino a fine mese per pr</w:t>
      </w:r>
      <w:r w:rsidR="00CA0A5B">
        <w:rPr>
          <w:rFonts w:asciiTheme="minorHAnsi" w:eastAsia="Times New Roman" w:hAnsiTheme="minorHAnsi" w:cstheme="minorHAnsi"/>
          <w:lang w:eastAsia="it-IT"/>
        </w:rPr>
        <w:t>esentare</w:t>
      </w:r>
      <w:r w:rsidR="009D030E">
        <w:rPr>
          <w:rFonts w:asciiTheme="minorHAnsi" w:eastAsia="Times New Roman" w:hAnsiTheme="minorHAnsi" w:cstheme="minorHAnsi"/>
          <w:lang w:eastAsia="it-IT"/>
        </w:rPr>
        <w:t xml:space="preserve"> le offerte ed immediatamente dopo si procederà all’aggiudicazione</w:t>
      </w:r>
      <w:r w:rsidR="00CA0A5B">
        <w:rPr>
          <w:rFonts w:asciiTheme="minorHAnsi" w:eastAsia="Times New Roman" w:hAnsiTheme="minorHAnsi" w:cstheme="minorHAnsi"/>
          <w:lang w:eastAsia="it-IT"/>
        </w:rPr>
        <w:t xml:space="preserve"> della gara</w:t>
      </w:r>
      <w:r w:rsidR="009D030E">
        <w:rPr>
          <w:rFonts w:asciiTheme="minorHAnsi" w:eastAsia="Times New Roman" w:hAnsiTheme="minorHAnsi" w:cstheme="minorHAnsi"/>
          <w:lang w:eastAsia="it-IT"/>
        </w:rPr>
        <w:t xml:space="preserve">. L’affidamento dei lavori straordinari di riattivazione degli ascensori </w:t>
      </w:r>
      <w:r w:rsidR="00CA0A5B">
        <w:rPr>
          <w:rFonts w:asciiTheme="minorHAnsi" w:eastAsia="Times New Roman" w:hAnsiTheme="minorHAnsi" w:cstheme="minorHAnsi"/>
          <w:lang w:eastAsia="it-IT"/>
        </w:rPr>
        <w:t>non funzionanti</w:t>
      </w:r>
      <w:r w:rsidR="009D030E">
        <w:rPr>
          <w:rFonts w:asciiTheme="minorHAnsi" w:eastAsia="Times New Roman" w:hAnsiTheme="minorHAnsi" w:cstheme="minorHAnsi"/>
          <w:lang w:eastAsia="it-IT"/>
        </w:rPr>
        <w:t xml:space="preserve"> presso l’ospedale di Sciacca è stato deliberato dalla Direzione Asp, </w:t>
      </w:r>
      <w:r w:rsidR="009D030E">
        <w:rPr>
          <w:rFonts w:asciiTheme="minorHAnsi" w:eastAsia="Times New Roman" w:hAnsiTheme="minorHAnsi" w:cstheme="minorHAnsi"/>
          <w:lang w:eastAsia="it-IT"/>
        </w:rPr>
        <w:t>vista l’urgenza,</w:t>
      </w:r>
      <w:r w:rsidR="009D030E">
        <w:rPr>
          <w:rFonts w:asciiTheme="minorHAnsi" w:eastAsia="Times New Roman" w:hAnsiTheme="minorHAnsi" w:cstheme="minorHAnsi"/>
          <w:lang w:eastAsia="it-IT"/>
        </w:rPr>
        <w:t xml:space="preserve"> nelle more della definizione </w:t>
      </w:r>
      <w:r w:rsidR="00CA0A5B">
        <w:rPr>
          <w:rFonts w:asciiTheme="minorHAnsi" w:eastAsia="Times New Roman" w:hAnsiTheme="minorHAnsi" w:cstheme="minorHAnsi"/>
          <w:lang w:eastAsia="it-IT"/>
        </w:rPr>
        <w:t xml:space="preserve">di un più globale </w:t>
      </w:r>
      <w:r w:rsidR="00CA0A5B">
        <w:rPr>
          <w:rFonts w:asciiTheme="minorHAnsi" w:eastAsia="Times New Roman" w:hAnsiTheme="minorHAnsi" w:cstheme="minorHAnsi"/>
          <w:lang w:eastAsia="it-IT"/>
        </w:rPr>
        <w:t>servizio</w:t>
      </w:r>
      <w:r w:rsidR="00CA0A5B">
        <w:rPr>
          <w:rFonts w:asciiTheme="minorHAnsi" w:eastAsia="Times New Roman" w:hAnsiTheme="minorHAnsi" w:cstheme="minorHAnsi"/>
          <w:lang w:eastAsia="it-IT"/>
        </w:rPr>
        <w:t xml:space="preserve"> di manutenzione per tutti gli ascensori in uso nei vari presidi provinciali ed affianca la consueta manutenzione ordinaria già attiva presso il nosocomio saccense. </w:t>
      </w:r>
    </w:p>
    <w:p w:rsidR="00DB65ED" w:rsidRPr="007C2D6B" w:rsidRDefault="00112B89" w:rsidP="00112B89">
      <w:pPr>
        <w:shd w:val="clear" w:color="auto" w:fill="FFFFFF"/>
        <w:spacing w:line="360" w:lineRule="auto"/>
        <w:ind w:right="-284"/>
        <w:jc w:val="both"/>
        <w:rPr>
          <w:rFonts w:asciiTheme="minorHAnsi" w:hAnsiTheme="minorHAnsi" w:cstheme="minorHAnsi"/>
        </w:rPr>
      </w:pPr>
      <w:r>
        <w:rPr>
          <w:rFonts w:asciiTheme="minorHAnsi" w:eastAsia="Times New Roman" w:hAnsiTheme="minorHAnsi" w:cstheme="minorHAnsi"/>
          <w:lang w:eastAsia="it-IT"/>
        </w:rPr>
        <w:t>L’utenza del “Giovanni Paolo II” potrà dunque contare, a breve, sulla completa riattivazione degli impianti elevatori ospedalieri</w:t>
      </w:r>
      <w:r w:rsidR="009D030E">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attraverso un provvedimento urgente che consente di superare annose criticità e di rendere più comoda e agevole la fruizione dei reparti.</w:t>
      </w:r>
    </w:p>
    <w:p w:rsidR="00A25128" w:rsidRDefault="00A25128" w:rsidP="007C2D6B">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Pr>
          <w:rFonts w:asciiTheme="minorHAnsi" w:eastAsia="Times New Roman" w:hAnsiTheme="minorHAnsi" w:cstheme="minorHAnsi"/>
          <w:lang w:eastAsia="it-IT"/>
        </w:rPr>
        <w:tab/>
      </w:r>
    </w:p>
    <w:sectPr w:rsidR="00C051EE" w:rsidRPr="00151F6D" w:rsidSect="00DB65ED">
      <w:headerReference w:type="default" r:id="rId9"/>
      <w:footerReference w:type="default" r:id="rId10"/>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5D4" w:rsidRDefault="00CE55D4">
      <w:r>
        <w:separator/>
      </w:r>
    </w:p>
  </w:endnote>
  <w:endnote w:type="continuationSeparator" w:id="0">
    <w:p w:rsidR="00CE55D4" w:rsidRDefault="00CE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5D4" w:rsidRDefault="00CE55D4">
      <w:r>
        <w:separator/>
      </w:r>
    </w:p>
  </w:footnote>
  <w:footnote w:type="continuationSeparator" w:id="0">
    <w:p w:rsidR="00CE55D4" w:rsidRDefault="00CE5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2B89"/>
    <w:rsid w:val="00125106"/>
    <w:rsid w:val="001408DD"/>
    <w:rsid w:val="00151F6D"/>
    <w:rsid w:val="00155AEE"/>
    <w:rsid w:val="00156784"/>
    <w:rsid w:val="00157233"/>
    <w:rsid w:val="001603B7"/>
    <w:rsid w:val="00161C35"/>
    <w:rsid w:val="0018734B"/>
    <w:rsid w:val="00190648"/>
    <w:rsid w:val="0019378A"/>
    <w:rsid w:val="00196F78"/>
    <w:rsid w:val="001B56C0"/>
    <w:rsid w:val="001B6A23"/>
    <w:rsid w:val="001B7631"/>
    <w:rsid w:val="001D1771"/>
    <w:rsid w:val="001E2A8F"/>
    <w:rsid w:val="001E2C49"/>
    <w:rsid w:val="001E5E59"/>
    <w:rsid w:val="001E7A41"/>
    <w:rsid w:val="001F7F0E"/>
    <w:rsid w:val="002007F3"/>
    <w:rsid w:val="00203446"/>
    <w:rsid w:val="002070AF"/>
    <w:rsid w:val="002277FD"/>
    <w:rsid w:val="00227E01"/>
    <w:rsid w:val="00231769"/>
    <w:rsid w:val="002322A1"/>
    <w:rsid w:val="002324C0"/>
    <w:rsid w:val="00247032"/>
    <w:rsid w:val="002513B8"/>
    <w:rsid w:val="002665FF"/>
    <w:rsid w:val="00266F83"/>
    <w:rsid w:val="00285206"/>
    <w:rsid w:val="00293365"/>
    <w:rsid w:val="002937B6"/>
    <w:rsid w:val="002B7AB8"/>
    <w:rsid w:val="00301941"/>
    <w:rsid w:val="00327F8B"/>
    <w:rsid w:val="00337FE0"/>
    <w:rsid w:val="00370226"/>
    <w:rsid w:val="0037383E"/>
    <w:rsid w:val="00377C1B"/>
    <w:rsid w:val="00391792"/>
    <w:rsid w:val="00396E52"/>
    <w:rsid w:val="003A49D3"/>
    <w:rsid w:val="003B3012"/>
    <w:rsid w:val="003C0C0B"/>
    <w:rsid w:val="003D1F7E"/>
    <w:rsid w:val="003D60D1"/>
    <w:rsid w:val="003E3C36"/>
    <w:rsid w:val="003F0202"/>
    <w:rsid w:val="003F724C"/>
    <w:rsid w:val="00407D04"/>
    <w:rsid w:val="0041326D"/>
    <w:rsid w:val="00420717"/>
    <w:rsid w:val="00424C29"/>
    <w:rsid w:val="0043034E"/>
    <w:rsid w:val="0045597A"/>
    <w:rsid w:val="004874FB"/>
    <w:rsid w:val="004A626F"/>
    <w:rsid w:val="004A76F9"/>
    <w:rsid w:val="004B09A6"/>
    <w:rsid w:val="004B5450"/>
    <w:rsid w:val="004B6CC1"/>
    <w:rsid w:val="004F6AE1"/>
    <w:rsid w:val="005145F4"/>
    <w:rsid w:val="00520D16"/>
    <w:rsid w:val="00535789"/>
    <w:rsid w:val="00552CB8"/>
    <w:rsid w:val="00574675"/>
    <w:rsid w:val="0058033A"/>
    <w:rsid w:val="00596118"/>
    <w:rsid w:val="006005C9"/>
    <w:rsid w:val="00621944"/>
    <w:rsid w:val="00621EBC"/>
    <w:rsid w:val="0062605B"/>
    <w:rsid w:val="00626B79"/>
    <w:rsid w:val="00630145"/>
    <w:rsid w:val="00631017"/>
    <w:rsid w:val="00642F4E"/>
    <w:rsid w:val="00647502"/>
    <w:rsid w:val="00663E39"/>
    <w:rsid w:val="00670588"/>
    <w:rsid w:val="00672983"/>
    <w:rsid w:val="00692311"/>
    <w:rsid w:val="006A54AD"/>
    <w:rsid w:val="006B10BA"/>
    <w:rsid w:val="006C1374"/>
    <w:rsid w:val="006C142C"/>
    <w:rsid w:val="006F6028"/>
    <w:rsid w:val="007128BD"/>
    <w:rsid w:val="00715A6F"/>
    <w:rsid w:val="0071626D"/>
    <w:rsid w:val="00731AAD"/>
    <w:rsid w:val="00733389"/>
    <w:rsid w:val="0074294E"/>
    <w:rsid w:val="00746515"/>
    <w:rsid w:val="00785964"/>
    <w:rsid w:val="0079768F"/>
    <w:rsid w:val="007A3B17"/>
    <w:rsid w:val="007B4C08"/>
    <w:rsid w:val="007B65F8"/>
    <w:rsid w:val="007B79E5"/>
    <w:rsid w:val="007C2D6B"/>
    <w:rsid w:val="007F4F59"/>
    <w:rsid w:val="007F5D1D"/>
    <w:rsid w:val="00803155"/>
    <w:rsid w:val="00817A37"/>
    <w:rsid w:val="008361E7"/>
    <w:rsid w:val="00843471"/>
    <w:rsid w:val="00852E1D"/>
    <w:rsid w:val="00861C48"/>
    <w:rsid w:val="0087086C"/>
    <w:rsid w:val="00873818"/>
    <w:rsid w:val="00881A61"/>
    <w:rsid w:val="008921CE"/>
    <w:rsid w:val="008A5396"/>
    <w:rsid w:val="008B1BAF"/>
    <w:rsid w:val="008C2FEB"/>
    <w:rsid w:val="008D04D5"/>
    <w:rsid w:val="008E681F"/>
    <w:rsid w:val="00900151"/>
    <w:rsid w:val="00903AB6"/>
    <w:rsid w:val="009675B7"/>
    <w:rsid w:val="009703A6"/>
    <w:rsid w:val="009705E3"/>
    <w:rsid w:val="0098747B"/>
    <w:rsid w:val="009925FC"/>
    <w:rsid w:val="009A41C4"/>
    <w:rsid w:val="009D030E"/>
    <w:rsid w:val="009D5553"/>
    <w:rsid w:val="009D6B03"/>
    <w:rsid w:val="009E37C4"/>
    <w:rsid w:val="009E6BDA"/>
    <w:rsid w:val="009F1FBE"/>
    <w:rsid w:val="00A05DCF"/>
    <w:rsid w:val="00A064E3"/>
    <w:rsid w:val="00A25128"/>
    <w:rsid w:val="00A4699C"/>
    <w:rsid w:val="00A74099"/>
    <w:rsid w:val="00A7580F"/>
    <w:rsid w:val="00A7783D"/>
    <w:rsid w:val="00AA57E1"/>
    <w:rsid w:val="00AF6628"/>
    <w:rsid w:val="00B00FE6"/>
    <w:rsid w:val="00B05BB1"/>
    <w:rsid w:val="00B07BFA"/>
    <w:rsid w:val="00B17C9C"/>
    <w:rsid w:val="00B246EB"/>
    <w:rsid w:val="00B27D1E"/>
    <w:rsid w:val="00B33D05"/>
    <w:rsid w:val="00B51F5D"/>
    <w:rsid w:val="00B550DD"/>
    <w:rsid w:val="00B64A6B"/>
    <w:rsid w:val="00B74B68"/>
    <w:rsid w:val="00B9495D"/>
    <w:rsid w:val="00BE399B"/>
    <w:rsid w:val="00BF3C35"/>
    <w:rsid w:val="00C051EE"/>
    <w:rsid w:val="00C13D86"/>
    <w:rsid w:val="00C15B3F"/>
    <w:rsid w:val="00C22DD8"/>
    <w:rsid w:val="00C260A7"/>
    <w:rsid w:val="00C42872"/>
    <w:rsid w:val="00C63AA8"/>
    <w:rsid w:val="00C676C8"/>
    <w:rsid w:val="00C964D8"/>
    <w:rsid w:val="00CA0A5B"/>
    <w:rsid w:val="00CB0B03"/>
    <w:rsid w:val="00CC0C45"/>
    <w:rsid w:val="00CD23E4"/>
    <w:rsid w:val="00CE55D4"/>
    <w:rsid w:val="00CE58A6"/>
    <w:rsid w:val="00CF4731"/>
    <w:rsid w:val="00D01BC7"/>
    <w:rsid w:val="00D051DC"/>
    <w:rsid w:val="00D077C5"/>
    <w:rsid w:val="00D10D89"/>
    <w:rsid w:val="00D154CE"/>
    <w:rsid w:val="00D37FD0"/>
    <w:rsid w:val="00D64AB8"/>
    <w:rsid w:val="00D76332"/>
    <w:rsid w:val="00D92361"/>
    <w:rsid w:val="00DA2D51"/>
    <w:rsid w:val="00DB3FC0"/>
    <w:rsid w:val="00DB65ED"/>
    <w:rsid w:val="00DC1156"/>
    <w:rsid w:val="00DD3699"/>
    <w:rsid w:val="00DD5E19"/>
    <w:rsid w:val="00DD730D"/>
    <w:rsid w:val="00DE34CE"/>
    <w:rsid w:val="00DE4EA5"/>
    <w:rsid w:val="00E267A5"/>
    <w:rsid w:val="00E3360D"/>
    <w:rsid w:val="00E34369"/>
    <w:rsid w:val="00E504F2"/>
    <w:rsid w:val="00E7047B"/>
    <w:rsid w:val="00EB0675"/>
    <w:rsid w:val="00ED131C"/>
    <w:rsid w:val="00EE70D1"/>
    <w:rsid w:val="00EF0674"/>
    <w:rsid w:val="00EF3E68"/>
    <w:rsid w:val="00F24BF2"/>
    <w:rsid w:val="00F3106F"/>
    <w:rsid w:val="00F40B63"/>
    <w:rsid w:val="00F41A92"/>
    <w:rsid w:val="00F45C51"/>
    <w:rsid w:val="00F53D90"/>
    <w:rsid w:val="00F571D8"/>
    <w:rsid w:val="00F671A8"/>
    <w:rsid w:val="00F678D7"/>
    <w:rsid w:val="00F71E0E"/>
    <w:rsid w:val="00F76C88"/>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5C856A"/>
  <w15:docId w15:val="{9035AD97-9A60-4F88-81CC-9664C372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CFEB8-4E9C-440E-A649-D641D1F4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1435</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2015-10-08T10:08:00Z</cp:lastPrinted>
  <dcterms:created xsi:type="dcterms:W3CDTF">2017-07-11T13:59:00Z</dcterms:created>
  <dcterms:modified xsi:type="dcterms:W3CDTF">2017-07-11T13:59:00Z</dcterms:modified>
</cp:coreProperties>
</file>